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59256" w14:textId="77777777" w:rsidR="009069E9" w:rsidRDefault="009069E9"/>
    <w:p w14:paraId="73EBBED6" w14:textId="77777777" w:rsidR="009069E9" w:rsidRDefault="006A4DE1">
      <w:pPr>
        <w:pStyle w:val="Title"/>
      </w:pPr>
      <w:r>
        <w:rPr>
          <w:color w:val="660099"/>
        </w:rPr>
        <w:t>GLOBAL CANIM</w:t>
      </w:r>
    </w:p>
    <w:p w14:paraId="36051087" w14:textId="77777777" w:rsidR="009069E9" w:rsidRDefault="006A4DE1">
      <w:pPr>
        <w:pStyle w:val="Subtitle"/>
      </w:pPr>
      <w:r>
        <w:rPr>
          <w:color w:val="800080"/>
        </w:rPr>
        <w:t>Importers of Sheet Metal &amp; Custom Metal Products</w:t>
      </w:r>
    </w:p>
    <w:p w14:paraId="2CEEBF41" w14:textId="3561E5DE" w:rsidR="009069E9" w:rsidRDefault="007E54F5" w:rsidP="00390165">
      <w:r>
        <w:rPr>
          <w:noProof/>
        </w:rPr>
        <w:drawing>
          <wp:inline distT="0" distB="0" distL="0" distR="0" wp14:anchorId="6B95CD81" wp14:editId="733732B6">
            <wp:extent cx="5486400" cy="5151120"/>
            <wp:effectExtent l="0" t="0" r="0" b="5080"/>
            <wp:docPr id="902290379" name="Picture 2" descr="A gold letter 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90379" name="Picture 2" descr="A gold letter g on a white background&#10;&#10;AI-generated content may be incorrect."/>
                    <pic:cNvPicPr/>
                  </pic:nvPicPr>
                  <pic:blipFill>
                    <a:blip r:embed="rId8"/>
                    <a:stretch>
                      <a:fillRect/>
                    </a:stretch>
                  </pic:blipFill>
                  <pic:spPr>
                    <a:xfrm>
                      <a:off x="0" y="0"/>
                      <a:ext cx="5486400" cy="5151120"/>
                    </a:xfrm>
                    <a:prstGeom prst="rect">
                      <a:avLst/>
                    </a:prstGeom>
                  </pic:spPr>
                </pic:pic>
              </a:graphicData>
            </a:graphic>
          </wp:inline>
        </w:drawing>
      </w:r>
      <w:r w:rsidR="006A4DE1">
        <w:rPr>
          <w:color w:val="660099"/>
        </w:rPr>
        <w:t>About Us</w:t>
      </w:r>
    </w:p>
    <w:p w14:paraId="5E2BEFD0" w14:textId="77777777" w:rsidR="009069E9" w:rsidRDefault="006A4DE1">
      <w:r>
        <w:t>Global Canim specializes in importing high-quality sheet metal and custom metal products from international markets to Canada. We are committed to providing durable, reliable, and competitively priced products to meet the needs of manufacturers, construction companies, and industrial clients.</w:t>
      </w:r>
    </w:p>
    <w:p w14:paraId="569BD82D" w14:textId="77777777" w:rsidR="009069E9" w:rsidRDefault="006A4DE1">
      <w:r>
        <w:br w:type="page"/>
      </w:r>
    </w:p>
    <w:p w14:paraId="33C1197B" w14:textId="77777777" w:rsidR="009069E9" w:rsidRDefault="006A4DE1">
      <w:pPr>
        <w:pStyle w:val="Heading1"/>
      </w:pPr>
      <w:r>
        <w:rPr>
          <w:color w:val="660099"/>
        </w:rPr>
        <w:t>Our Products</w:t>
      </w:r>
    </w:p>
    <w:tbl>
      <w:tblPr>
        <w:tblW w:w="9882" w:type="dxa"/>
        <w:tblLook w:val="04A0" w:firstRow="1" w:lastRow="0" w:firstColumn="1" w:lastColumn="0" w:noHBand="0" w:noVBand="1"/>
      </w:tblPr>
      <w:tblGrid>
        <w:gridCol w:w="4856"/>
        <w:gridCol w:w="1025"/>
        <w:gridCol w:w="1402"/>
        <w:gridCol w:w="1620"/>
        <w:gridCol w:w="979"/>
      </w:tblGrid>
      <w:tr w:rsidR="00F302F3" w14:paraId="5DD1B016" w14:textId="77777777" w:rsidTr="00F302F3">
        <w:trPr>
          <w:trHeight w:val="714"/>
        </w:trPr>
        <w:tc>
          <w:tcPr>
            <w:tcW w:w="4856" w:type="dxa"/>
            <w:shd w:val="clear" w:color="auto" w:fill="800080"/>
          </w:tcPr>
          <w:p w14:paraId="11FB4313" w14:textId="77777777" w:rsidR="009069E9" w:rsidRDefault="006A4DE1">
            <w:r>
              <w:rPr>
                <w:b/>
                <w:color w:val="FFFFFF"/>
              </w:rPr>
              <w:t>Image</w:t>
            </w:r>
          </w:p>
        </w:tc>
        <w:tc>
          <w:tcPr>
            <w:tcW w:w="1025" w:type="dxa"/>
            <w:shd w:val="clear" w:color="auto" w:fill="800080"/>
          </w:tcPr>
          <w:p w14:paraId="6F48FD00" w14:textId="25F653AA" w:rsidR="009069E9" w:rsidRDefault="009069E9"/>
        </w:tc>
        <w:tc>
          <w:tcPr>
            <w:tcW w:w="1402" w:type="dxa"/>
            <w:shd w:val="clear" w:color="auto" w:fill="800080"/>
          </w:tcPr>
          <w:p w14:paraId="5E1EE5AE" w14:textId="39417F04" w:rsidR="009069E9" w:rsidRDefault="009069E9"/>
        </w:tc>
        <w:tc>
          <w:tcPr>
            <w:tcW w:w="1620" w:type="dxa"/>
            <w:shd w:val="clear" w:color="auto" w:fill="800080"/>
          </w:tcPr>
          <w:p w14:paraId="625E27A4" w14:textId="64A639B6" w:rsidR="009069E9" w:rsidRDefault="009069E9"/>
        </w:tc>
        <w:tc>
          <w:tcPr>
            <w:tcW w:w="979" w:type="dxa"/>
            <w:shd w:val="clear" w:color="auto" w:fill="800080"/>
          </w:tcPr>
          <w:p w14:paraId="512399D7" w14:textId="0B203847" w:rsidR="009069E9" w:rsidRDefault="00F302F3">
            <w:r>
              <w:t>PRICE</w:t>
            </w:r>
          </w:p>
        </w:tc>
      </w:tr>
      <w:tr w:rsidR="00F302F3" w14:paraId="68916897" w14:textId="77777777" w:rsidTr="00F302F3">
        <w:trPr>
          <w:trHeight w:val="1114"/>
        </w:trPr>
        <w:tc>
          <w:tcPr>
            <w:tcW w:w="4856" w:type="dxa"/>
          </w:tcPr>
          <w:p w14:paraId="505D13CF" w14:textId="5D5FCB81" w:rsidR="009069E9" w:rsidRDefault="00F302F3">
            <w:r>
              <w:rPr>
                <w:noProof/>
              </w:rPr>
              <w:drawing>
                <wp:inline distT="0" distB="0" distL="0" distR="0" wp14:anchorId="3F0F0920" wp14:editId="124170F2">
                  <wp:extent cx="2946400" cy="4114800"/>
                  <wp:effectExtent l="0" t="0" r="0" b="0"/>
                  <wp:docPr id="1017127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27702" name="Picture 1017127702"/>
                          <pic:cNvPicPr/>
                        </pic:nvPicPr>
                        <pic:blipFill>
                          <a:blip r:embed="rId9"/>
                          <a:stretch>
                            <a:fillRect/>
                          </a:stretch>
                        </pic:blipFill>
                        <pic:spPr>
                          <a:xfrm>
                            <a:off x="0" y="0"/>
                            <a:ext cx="2946400" cy="4114800"/>
                          </a:xfrm>
                          <a:prstGeom prst="rect">
                            <a:avLst/>
                          </a:prstGeom>
                        </pic:spPr>
                      </pic:pic>
                    </a:graphicData>
                  </a:graphic>
                </wp:inline>
              </w:drawing>
            </w:r>
          </w:p>
        </w:tc>
        <w:tc>
          <w:tcPr>
            <w:tcW w:w="1025" w:type="dxa"/>
          </w:tcPr>
          <w:p w14:paraId="1DCDC18C" w14:textId="644B521B" w:rsidR="009069E9" w:rsidRDefault="007E54F5">
            <w:r>
              <w:t>Trailer King Pin</w:t>
            </w:r>
          </w:p>
        </w:tc>
        <w:tc>
          <w:tcPr>
            <w:tcW w:w="1402" w:type="dxa"/>
          </w:tcPr>
          <w:p w14:paraId="7986C710" w14:textId="3CF660A6" w:rsidR="009069E9" w:rsidRDefault="009069E9"/>
        </w:tc>
        <w:tc>
          <w:tcPr>
            <w:tcW w:w="1620" w:type="dxa"/>
          </w:tcPr>
          <w:p w14:paraId="428F9B49" w14:textId="5BFD5842" w:rsidR="009069E9" w:rsidRDefault="009069E9"/>
        </w:tc>
        <w:tc>
          <w:tcPr>
            <w:tcW w:w="979" w:type="dxa"/>
          </w:tcPr>
          <w:p w14:paraId="1A451DB5" w14:textId="77777777" w:rsidR="009069E9" w:rsidRDefault="006A4DE1">
            <w:r>
              <w:t>On Request</w:t>
            </w:r>
          </w:p>
        </w:tc>
      </w:tr>
    </w:tbl>
    <w:p w14:paraId="70A5EA1E" w14:textId="77777777" w:rsidR="00F302F3" w:rsidRDefault="00F302F3" w:rsidP="00F302F3">
      <w:pPr>
        <w:pStyle w:val="Heading1"/>
      </w:pPr>
      <w:r>
        <w:t>Trailer Kingpin</w:t>
      </w:r>
    </w:p>
    <w:p w14:paraId="28136AA0" w14:textId="79E1FBF1" w:rsidR="00F302F3" w:rsidRDefault="00F302F3" w:rsidP="00F302F3">
      <w:r>
        <w:t xml:space="preserve">The Trailer Kingpin is a forged, heat-treated steel coupling device designed for reliable and secure connection between semi-trailers and tractor </w:t>
      </w:r>
      <w:proofErr w:type="gramStart"/>
      <w:r>
        <w:t>units,</w:t>
      </w:r>
      <w:proofErr w:type="gramEnd"/>
      <w:r>
        <w:t xml:space="preserve"> it ensures durability, safety, and smooth articulation during transport.</w:t>
      </w:r>
      <w:r>
        <w:br/>
      </w:r>
      <w:r>
        <w:br/>
        <w:t>Our kingpins are manufactured with precision to resist wear, withstand heavy loads, and provide long service life under demanding road and off-road conditions.</w:t>
      </w:r>
    </w:p>
    <w:p w14:paraId="0BEE3AFE" w14:textId="77777777" w:rsidR="00F302F3" w:rsidRDefault="00F302F3" w:rsidP="00F302F3">
      <w:pPr>
        <w:pStyle w:val="Heading2"/>
      </w:pPr>
      <w:r>
        <w:t>Key Features:</w:t>
      </w:r>
    </w:p>
    <w:p w14:paraId="4D59E4F6" w14:textId="77777777" w:rsidR="00F302F3" w:rsidRDefault="00F302F3" w:rsidP="00F302F3">
      <w:pPr>
        <w:pStyle w:val="ListBullet"/>
      </w:pPr>
      <w:r>
        <w:t>• High-strength forged steel construction</w:t>
      </w:r>
    </w:p>
    <w:p w14:paraId="0CB17E2C" w14:textId="77777777" w:rsidR="00F302F3" w:rsidRDefault="00F302F3" w:rsidP="00F302F3">
      <w:pPr>
        <w:pStyle w:val="ListBullet"/>
      </w:pPr>
      <w:r>
        <w:t>• Heat-treated for maximum durability</w:t>
      </w:r>
    </w:p>
    <w:p w14:paraId="1042186F" w14:textId="77777777" w:rsidR="00F302F3" w:rsidRDefault="00F302F3" w:rsidP="00F302F3">
      <w:pPr>
        <w:pStyle w:val="ListBullet"/>
      </w:pPr>
      <w:r>
        <w:t>• Corrosion-resistant finish</w:t>
      </w:r>
    </w:p>
    <w:p w14:paraId="52B00183" w14:textId="77777777" w:rsidR="00F302F3" w:rsidRDefault="00F302F3" w:rsidP="00F302F3">
      <w:pPr>
        <w:pStyle w:val="ListBullet"/>
      </w:pPr>
      <w:r>
        <w:t>• Standardized for universal fifth wheel compatibility</w:t>
      </w:r>
    </w:p>
    <w:p w14:paraId="4536D85B" w14:textId="77777777" w:rsidR="00F302F3" w:rsidRDefault="00F302F3" w:rsidP="00F302F3">
      <w:pPr>
        <w:pStyle w:val="ListBullet"/>
      </w:pPr>
      <w:r>
        <w:t>• Available in multiple sizes (2” and 3.5”)</w:t>
      </w:r>
    </w:p>
    <w:p w14:paraId="6416E5C3" w14:textId="77777777" w:rsidR="00F302F3" w:rsidRDefault="00F302F3" w:rsidP="00F302F3">
      <w:pPr>
        <w:pStyle w:val="ListBullet"/>
      </w:pPr>
      <w:r>
        <w:t>• Easy to install and maintain</w:t>
      </w:r>
    </w:p>
    <w:p w14:paraId="5D794759" w14:textId="77777777" w:rsidR="00F302F3" w:rsidRDefault="00F302F3" w:rsidP="00F302F3">
      <w:pPr>
        <w:pStyle w:val="Heading2"/>
      </w:pPr>
      <w:r>
        <w:t>Technical Specifications:</w:t>
      </w:r>
    </w:p>
    <w:tbl>
      <w:tblPr>
        <w:tblStyle w:val="LightList-Accent1"/>
        <w:tblW w:w="0" w:type="auto"/>
        <w:tblLook w:val="04A0" w:firstRow="1" w:lastRow="0" w:firstColumn="1" w:lastColumn="0" w:noHBand="0" w:noVBand="1"/>
      </w:tblPr>
      <w:tblGrid>
        <w:gridCol w:w="4311"/>
        <w:gridCol w:w="4309"/>
      </w:tblGrid>
      <w:tr w:rsidR="00F302F3" w14:paraId="7870D7EE" w14:textId="77777777" w:rsidTr="004C6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0B3158D" w14:textId="77777777" w:rsidR="00F302F3" w:rsidRDefault="00F302F3" w:rsidP="004C6BD1">
            <w:r>
              <w:t>Specification</w:t>
            </w:r>
          </w:p>
        </w:tc>
        <w:tc>
          <w:tcPr>
            <w:tcW w:w="4320" w:type="dxa"/>
          </w:tcPr>
          <w:p w14:paraId="414E6B22" w14:textId="77777777" w:rsidR="00F302F3" w:rsidRDefault="00F302F3" w:rsidP="004C6BD1">
            <w:pPr>
              <w:cnfStyle w:val="100000000000" w:firstRow="1" w:lastRow="0" w:firstColumn="0" w:lastColumn="0" w:oddVBand="0" w:evenVBand="0" w:oddHBand="0" w:evenHBand="0" w:firstRowFirstColumn="0" w:firstRowLastColumn="0" w:lastRowFirstColumn="0" w:lastRowLastColumn="0"/>
            </w:pPr>
            <w:r>
              <w:t>Details</w:t>
            </w:r>
          </w:p>
        </w:tc>
      </w:tr>
      <w:tr w:rsidR="00F302F3" w14:paraId="3406CBCF" w14:textId="77777777" w:rsidTr="004C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C18CAD6" w14:textId="77777777" w:rsidR="00F302F3" w:rsidRDefault="00F302F3" w:rsidP="004C6BD1">
            <w:r>
              <w:t>Material</w:t>
            </w:r>
          </w:p>
        </w:tc>
        <w:tc>
          <w:tcPr>
            <w:tcW w:w="4320" w:type="dxa"/>
          </w:tcPr>
          <w:p w14:paraId="7E2A3381" w14:textId="77777777" w:rsidR="00F302F3" w:rsidRDefault="00F302F3" w:rsidP="004C6BD1">
            <w:pPr>
              <w:cnfStyle w:val="000000100000" w:firstRow="0" w:lastRow="0" w:firstColumn="0" w:lastColumn="0" w:oddVBand="0" w:evenVBand="0" w:oddHBand="1" w:evenHBand="0" w:firstRowFirstColumn="0" w:firstRowLastColumn="0" w:lastRowFirstColumn="0" w:lastRowLastColumn="0"/>
            </w:pPr>
            <w:r>
              <w:t>Forged, heat-treated alloy steel</w:t>
            </w:r>
          </w:p>
        </w:tc>
      </w:tr>
      <w:tr w:rsidR="00F302F3" w14:paraId="188FD3EF" w14:textId="77777777" w:rsidTr="004C6BD1">
        <w:tc>
          <w:tcPr>
            <w:cnfStyle w:val="001000000000" w:firstRow="0" w:lastRow="0" w:firstColumn="1" w:lastColumn="0" w:oddVBand="0" w:evenVBand="0" w:oddHBand="0" w:evenHBand="0" w:firstRowFirstColumn="0" w:firstRowLastColumn="0" w:lastRowFirstColumn="0" w:lastRowLastColumn="0"/>
            <w:tcW w:w="4320" w:type="dxa"/>
          </w:tcPr>
          <w:p w14:paraId="03C585EA" w14:textId="77777777" w:rsidR="00F302F3" w:rsidRDefault="00F302F3" w:rsidP="004C6BD1">
            <w:r>
              <w:t>Standard Sizes</w:t>
            </w:r>
          </w:p>
        </w:tc>
        <w:tc>
          <w:tcPr>
            <w:tcW w:w="4320" w:type="dxa"/>
          </w:tcPr>
          <w:p w14:paraId="4BAF20F2" w14:textId="77777777" w:rsidR="00F302F3" w:rsidRDefault="00F302F3" w:rsidP="004C6BD1">
            <w:pPr>
              <w:cnfStyle w:val="000000000000" w:firstRow="0" w:lastRow="0" w:firstColumn="0" w:lastColumn="0" w:oddVBand="0" w:evenVBand="0" w:oddHBand="0" w:evenHBand="0" w:firstRowFirstColumn="0" w:firstRowLastColumn="0" w:lastRowFirstColumn="0" w:lastRowLastColumn="0"/>
            </w:pPr>
            <w:r>
              <w:t>2” (Highway use), 3.5” (Heavy-duty)</w:t>
            </w:r>
          </w:p>
        </w:tc>
      </w:tr>
      <w:tr w:rsidR="00F302F3" w14:paraId="5F8A7463" w14:textId="77777777" w:rsidTr="004C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0C24081" w14:textId="77777777" w:rsidR="00F302F3" w:rsidRDefault="00F302F3" w:rsidP="004C6BD1">
            <w:r>
              <w:t>Mounting</w:t>
            </w:r>
          </w:p>
        </w:tc>
        <w:tc>
          <w:tcPr>
            <w:tcW w:w="4320" w:type="dxa"/>
          </w:tcPr>
          <w:p w14:paraId="1731760C" w14:textId="77777777" w:rsidR="00F302F3" w:rsidRDefault="00F302F3" w:rsidP="004C6BD1">
            <w:pPr>
              <w:cnfStyle w:val="000000100000" w:firstRow="0" w:lastRow="0" w:firstColumn="0" w:lastColumn="0" w:oddVBand="0" w:evenVBand="0" w:oddHBand="1" w:evenHBand="0" w:firstRowFirstColumn="0" w:firstRowLastColumn="0" w:lastRowFirstColumn="0" w:lastRowLastColumn="0"/>
            </w:pPr>
            <w:r>
              <w:t>Weld-on or Bolt-on to bolster plate</w:t>
            </w:r>
          </w:p>
        </w:tc>
      </w:tr>
      <w:tr w:rsidR="00F302F3" w14:paraId="6C2800A2" w14:textId="77777777" w:rsidTr="004C6BD1">
        <w:tc>
          <w:tcPr>
            <w:cnfStyle w:val="001000000000" w:firstRow="0" w:lastRow="0" w:firstColumn="1" w:lastColumn="0" w:oddVBand="0" w:evenVBand="0" w:oddHBand="0" w:evenHBand="0" w:firstRowFirstColumn="0" w:firstRowLastColumn="0" w:lastRowFirstColumn="0" w:lastRowLastColumn="0"/>
            <w:tcW w:w="4320" w:type="dxa"/>
          </w:tcPr>
          <w:p w14:paraId="4CE93E7A" w14:textId="77777777" w:rsidR="00F302F3" w:rsidRDefault="00F302F3" w:rsidP="004C6BD1">
            <w:r>
              <w:t>Surface Finish</w:t>
            </w:r>
          </w:p>
        </w:tc>
        <w:tc>
          <w:tcPr>
            <w:tcW w:w="4320" w:type="dxa"/>
          </w:tcPr>
          <w:p w14:paraId="2B0EA6F6" w14:textId="77777777" w:rsidR="00F302F3" w:rsidRDefault="00F302F3" w:rsidP="004C6BD1">
            <w:pPr>
              <w:cnfStyle w:val="000000000000" w:firstRow="0" w:lastRow="0" w:firstColumn="0" w:lastColumn="0" w:oddVBand="0" w:evenVBand="0" w:oddHBand="0" w:evenHBand="0" w:firstRowFirstColumn="0" w:firstRowLastColumn="0" w:lastRowFirstColumn="0" w:lastRowLastColumn="0"/>
            </w:pPr>
            <w:r>
              <w:t>Black oxide or zinc-coated (anti-rust)</w:t>
            </w:r>
          </w:p>
        </w:tc>
      </w:tr>
      <w:tr w:rsidR="00F302F3" w14:paraId="34898123" w14:textId="77777777" w:rsidTr="004C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5AD3BD0" w14:textId="77777777" w:rsidR="00F302F3" w:rsidRDefault="00F302F3" w:rsidP="004C6BD1">
            <w:r>
              <w:t>Applications</w:t>
            </w:r>
          </w:p>
        </w:tc>
        <w:tc>
          <w:tcPr>
            <w:tcW w:w="4320" w:type="dxa"/>
          </w:tcPr>
          <w:p w14:paraId="71DC893B" w14:textId="77777777" w:rsidR="00F302F3" w:rsidRDefault="00F302F3" w:rsidP="004C6BD1">
            <w:pPr>
              <w:cnfStyle w:val="000000100000" w:firstRow="0" w:lastRow="0" w:firstColumn="0" w:lastColumn="0" w:oddVBand="0" w:evenVBand="0" w:oddHBand="1" w:evenHBand="0" w:firstRowFirstColumn="0" w:firstRowLastColumn="0" w:lastRowFirstColumn="0" w:lastRowLastColumn="0"/>
            </w:pPr>
            <w:r>
              <w:t>Semi-trailers, tankers, flatbeds, etc.</w:t>
            </w:r>
          </w:p>
        </w:tc>
      </w:tr>
    </w:tbl>
    <w:p w14:paraId="1A2BFA5A" w14:textId="77777777" w:rsidR="00F302F3" w:rsidRDefault="00F302F3" w:rsidP="00F302F3">
      <w:pPr>
        <w:pStyle w:val="Heading2"/>
      </w:pPr>
      <w:r>
        <w:t>Applications:</w:t>
      </w:r>
    </w:p>
    <w:p w14:paraId="243011FC" w14:textId="77777777" w:rsidR="00F302F3" w:rsidRDefault="00F302F3" w:rsidP="00F302F3">
      <w:pPr>
        <w:pStyle w:val="ListBullet"/>
      </w:pPr>
      <w:r>
        <w:t>• Highway trailers</w:t>
      </w:r>
    </w:p>
    <w:p w14:paraId="632EA85E" w14:textId="77777777" w:rsidR="00F302F3" w:rsidRDefault="00F302F3" w:rsidP="00F302F3">
      <w:pPr>
        <w:pStyle w:val="ListBullet"/>
      </w:pPr>
      <w:r>
        <w:t>• Heavy-duty mining and logging trailers</w:t>
      </w:r>
    </w:p>
    <w:p w14:paraId="0FFE045B" w14:textId="77777777" w:rsidR="00F302F3" w:rsidRDefault="00F302F3" w:rsidP="00F302F3">
      <w:pPr>
        <w:pStyle w:val="ListBullet"/>
      </w:pPr>
      <w:r>
        <w:t>• Tankers, flatbeds, container chassis</w:t>
      </w:r>
    </w:p>
    <w:p w14:paraId="1EF9C13F" w14:textId="77777777" w:rsidR="00F302F3" w:rsidRDefault="00F302F3" w:rsidP="00F302F3">
      <w:pPr>
        <w:pStyle w:val="ListBullet"/>
      </w:pPr>
      <w:r>
        <w:t>• Specialized transport vehicles</w:t>
      </w:r>
    </w:p>
    <w:p w14:paraId="2D665FC5" w14:textId="77777777" w:rsidR="009069E9" w:rsidRDefault="009069E9"/>
    <w:tbl>
      <w:tblPr>
        <w:tblW w:w="9606" w:type="dxa"/>
        <w:tblLayout w:type="fixed"/>
        <w:tblLook w:val="04A0" w:firstRow="1" w:lastRow="0" w:firstColumn="1" w:lastColumn="0" w:noHBand="0" w:noVBand="1"/>
      </w:tblPr>
      <w:tblGrid>
        <w:gridCol w:w="3945"/>
        <w:gridCol w:w="2117"/>
        <w:gridCol w:w="279"/>
        <w:gridCol w:w="2981"/>
        <w:gridCol w:w="284"/>
      </w:tblGrid>
      <w:tr w:rsidR="00E41DC7" w14:paraId="3AF0476E" w14:textId="77777777" w:rsidTr="00E41DC7">
        <w:tc>
          <w:tcPr>
            <w:tcW w:w="3945" w:type="dxa"/>
            <w:shd w:val="clear" w:color="auto" w:fill="800080"/>
          </w:tcPr>
          <w:p w14:paraId="4B74C628" w14:textId="77777777" w:rsidR="009069E9" w:rsidRDefault="006A4DE1">
            <w:r>
              <w:rPr>
                <w:b/>
                <w:color w:val="FFFFFF"/>
              </w:rPr>
              <w:t>Image</w:t>
            </w:r>
          </w:p>
        </w:tc>
        <w:tc>
          <w:tcPr>
            <w:tcW w:w="2117" w:type="dxa"/>
            <w:shd w:val="clear" w:color="auto" w:fill="800080"/>
          </w:tcPr>
          <w:p w14:paraId="59E2D235" w14:textId="77777777" w:rsidR="009069E9" w:rsidRDefault="006A4DE1">
            <w:r>
              <w:rPr>
                <w:b/>
                <w:color w:val="FFFFFF"/>
              </w:rPr>
              <w:t>Product Name</w:t>
            </w:r>
          </w:p>
        </w:tc>
        <w:tc>
          <w:tcPr>
            <w:tcW w:w="279" w:type="dxa"/>
            <w:shd w:val="clear" w:color="auto" w:fill="800080"/>
          </w:tcPr>
          <w:p w14:paraId="6DA727BF" w14:textId="070C8645" w:rsidR="009069E9" w:rsidRDefault="009069E9"/>
        </w:tc>
        <w:tc>
          <w:tcPr>
            <w:tcW w:w="2981" w:type="dxa"/>
            <w:shd w:val="clear" w:color="auto" w:fill="800080"/>
          </w:tcPr>
          <w:p w14:paraId="40ACCB30" w14:textId="77777777" w:rsidR="009069E9" w:rsidRDefault="006A4DE1">
            <w:r>
              <w:rPr>
                <w:b/>
                <w:color w:val="FFFFFF"/>
              </w:rPr>
              <w:t>Specifications</w:t>
            </w:r>
          </w:p>
        </w:tc>
        <w:tc>
          <w:tcPr>
            <w:tcW w:w="284" w:type="dxa"/>
            <w:shd w:val="clear" w:color="auto" w:fill="800080"/>
          </w:tcPr>
          <w:p w14:paraId="3FFBD391" w14:textId="6F86E20C" w:rsidR="009069E9" w:rsidRDefault="009069E9"/>
        </w:tc>
      </w:tr>
      <w:tr w:rsidR="00E41DC7" w14:paraId="1964BA75" w14:textId="77777777" w:rsidTr="00E41DC7">
        <w:tc>
          <w:tcPr>
            <w:tcW w:w="3945" w:type="dxa"/>
          </w:tcPr>
          <w:p w14:paraId="2EF11410" w14:textId="6A3D0A26" w:rsidR="009069E9" w:rsidRDefault="00EB2814">
            <w:r>
              <w:rPr>
                <w:noProof/>
              </w:rPr>
              <w:drawing>
                <wp:inline distT="0" distB="0" distL="0" distR="0" wp14:anchorId="42BB3343" wp14:editId="5C881A22">
                  <wp:extent cx="2463800" cy="3225800"/>
                  <wp:effectExtent l="0" t="0" r="0" b="0"/>
                  <wp:docPr id="1170020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20579" name="Picture 1170020579"/>
                          <pic:cNvPicPr/>
                        </pic:nvPicPr>
                        <pic:blipFill>
                          <a:blip r:embed="rId10"/>
                          <a:stretch>
                            <a:fillRect/>
                          </a:stretch>
                        </pic:blipFill>
                        <pic:spPr>
                          <a:xfrm>
                            <a:off x="0" y="0"/>
                            <a:ext cx="2463800" cy="3225800"/>
                          </a:xfrm>
                          <a:prstGeom prst="rect">
                            <a:avLst/>
                          </a:prstGeom>
                        </pic:spPr>
                      </pic:pic>
                    </a:graphicData>
                  </a:graphic>
                </wp:inline>
              </w:drawing>
            </w:r>
          </w:p>
        </w:tc>
        <w:tc>
          <w:tcPr>
            <w:tcW w:w="2117" w:type="dxa"/>
          </w:tcPr>
          <w:p w14:paraId="719B8021" w14:textId="7088E2C5" w:rsidR="009069E9" w:rsidRDefault="00F302F3">
            <w:r>
              <w:t xml:space="preserve">TRAILER MAIN </w:t>
            </w:r>
            <w:r w:rsidR="00EB2814">
              <w:t>KING PIN SIDE LOCK</w:t>
            </w:r>
          </w:p>
        </w:tc>
        <w:tc>
          <w:tcPr>
            <w:tcW w:w="279" w:type="dxa"/>
          </w:tcPr>
          <w:p w14:paraId="758F556A" w14:textId="3BEF5157" w:rsidR="009069E9" w:rsidRDefault="009069E9"/>
        </w:tc>
        <w:tc>
          <w:tcPr>
            <w:tcW w:w="2981" w:type="dxa"/>
          </w:tcPr>
          <w:p w14:paraId="011B4FC7" w14:textId="77777777" w:rsidR="009069E9" w:rsidRDefault="00E41DC7">
            <w:r>
              <w:t>1.SIDE LOCK CHECK NUT</w:t>
            </w:r>
          </w:p>
          <w:p w14:paraId="0A9953FF" w14:textId="77777777" w:rsidR="00E41DC7" w:rsidRDefault="00E41DC7">
            <w:r>
              <w:t xml:space="preserve">2. HEX NUT </w:t>
            </w:r>
          </w:p>
          <w:p w14:paraId="1009A020" w14:textId="77777777" w:rsidR="00E41DC7" w:rsidRDefault="00E41DC7">
            <w:r>
              <w:t>3. ROUND NUT</w:t>
            </w:r>
          </w:p>
          <w:p w14:paraId="1C19D870" w14:textId="77777777" w:rsidR="00E41DC7" w:rsidRPr="00E41DC7" w:rsidRDefault="00E41DC7" w:rsidP="00E41DC7"/>
          <w:p w14:paraId="255AB9BF" w14:textId="77777777" w:rsidR="00E41DC7" w:rsidRPr="00E41DC7" w:rsidRDefault="00E41DC7" w:rsidP="00E41DC7"/>
          <w:p w14:paraId="73B3BDDB" w14:textId="77777777" w:rsidR="00E41DC7" w:rsidRDefault="00E41DC7" w:rsidP="00E41DC7"/>
          <w:p w14:paraId="2AB88DAF" w14:textId="77777777" w:rsidR="00E41DC7" w:rsidRDefault="00E41DC7" w:rsidP="00E41DC7">
            <w:pPr>
              <w:jc w:val="center"/>
            </w:pPr>
          </w:p>
          <w:p w14:paraId="16CCC536" w14:textId="5F8F025E" w:rsidR="00E41DC7" w:rsidRPr="00E41DC7" w:rsidRDefault="00E41DC7" w:rsidP="00E41DC7">
            <w:pPr>
              <w:jc w:val="center"/>
            </w:pPr>
          </w:p>
        </w:tc>
        <w:tc>
          <w:tcPr>
            <w:tcW w:w="284" w:type="dxa"/>
          </w:tcPr>
          <w:p w14:paraId="48B66C47" w14:textId="1A74B4CB" w:rsidR="009069E9" w:rsidRDefault="009069E9"/>
        </w:tc>
      </w:tr>
    </w:tbl>
    <w:p w14:paraId="4851EC1A" w14:textId="77777777" w:rsidR="009069E9" w:rsidRDefault="009069E9"/>
    <w:p w14:paraId="6162E7DE" w14:textId="77777777" w:rsidR="00E41DC7" w:rsidRDefault="00E41DC7"/>
    <w:p w14:paraId="2B5B05FC" w14:textId="77777777" w:rsidR="00E41DC7" w:rsidRDefault="00E41DC7"/>
    <w:p w14:paraId="7442E82F" w14:textId="77777777" w:rsidR="00E41DC7" w:rsidRDefault="00E41DC7"/>
    <w:p w14:paraId="2CF7A8D3" w14:textId="77777777" w:rsidR="00E41DC7" w:rsidRDefault="00E41DC7"/>
    <w:p w14:paraId="109DDE71" w14:textId="77777777" w:rsidR="00E41DC7" w:rsidRDefault="00E41DC7"/>
    <w:tbl>
      <w:tblPr>
        <w:tblW w:w="0" w:type="auto"/>
        <w:tblLook w:val="04A0" w:firstRow="1" w:lastRow="0" w:firstColumn="1" w:lastColumn="0" w:noHBand="0" w:noVBand="1"/>
      </w:tblPr>
      <w:tblGrid>
        <w:gridCol w:w="1728"/>
        <w:gridCol w:w="1728"/>
        <w:gridCol w:w="1728"/>
        <w:gridCol w:w="1728"/>
        <w:gridCol w:w="1728"/>
      </w:tblGrid>
      <w:tr w:rsidR="009069E9" w14:paraId="0128D3DA" w14:textId="77777777">
        <w:tc>
          <w:tcPr>
            <w:tcW w:w="1728" w:type="dxa"/>
            <w:shd w:val="clear" w:color="auto" w:fill="800080"/>
          </w:tcPr>
          <w:p w14:paraId="09DB73DF" w14:textId="77777777" w:rsidR="009069E9" w:rsidRDefault="006A4DE1">
            <w:r>
              <w:rPr>
                <w:b/>
                <w:color w:val="FFFFFF"/>
              </w:rPr>
              <w:t>Image</w:t>
            </w:r>
          </w:p>
        </w:tc>
        <w:tc>
          <w:tcPr>
            <w:tcW w:w="1728" w:type="dxa"/>
            <w:shd w:val="clear" w:color="auto" w:fill="800080"/>
          </w:tcPr>
          <w:p w14:paraId="42F8DDFF" w14:textId="77777777" w:rsidR="009069E9" w:rsidRDefault="006A4DE1">
            <w:r>
              <w:rPr>
                <w:b/>
                <w:color w:val="FFFFFF"/>
              </w:rPr>
              <w:t>Product Name</w:t>
            </w:r>
          </w:p>
        </w:tc>
        <w:tc>
          <w:tcPr>
            <w:tcW w:w="1728" w:type="dxa"/>
            <w:shd w:val="clear" w:color="auto" w:fill="800080"/>
          </w:tcPr>
          <w:p w14:paraId="60694B03" w14:textId="77777777" w:rsidR="009069E9" w:rsidRDefault="006A4DE1">
            <w:r>
              <w:rPr>
                <w:b/>
                <w:color w:val="FFFFFF"/>
              </w:rPr>
              <w:t>Description</w:t>
            </w:r>
          </w:p>
        </w:tc>
        <w:tc>
          <w:tcPr>
            <w:tcW w:w="1728" w:type="dxa"/>
            <w:shd w:val="clear" w:color="auto" w:fill="800080"/>
          </w:tcPr>
          <w:p w14:paraId="426FA7F4" w14:textId="77777777" w:rsidR="009069E9" w:rsidRDefault="006A4DE1">
            <w:r>
              <w:rPr>
                <w:b/>
                <w:color w:val="FFFFFF"/>
              </w:rPr>
              <w:t>Specifications</w:t>
            </w:r>
          </w:p>
        </w:tc>
        <w:tc>
          <w:tcPr>
            <w:tcW w:w="1728" w:type="dxa"/>
            <w:shd w:val="clear" w:color="auto" w:fill="800080"/>
          </w:tcPr>
          <w:p w14:paraId="508B0AC4" w14:textId="77777777" w:rsidR="009069E9" w:rsidRDefault="006A4DE1">
            <w:r>
              <w:rPr>
                <w:b/>
                <w:color w:val="FFFFFF"/>
              </w:rPr>
              <w:t>Price</w:t>
            </w:r>
          </w:p>
        </w:tc>
      </w:tr>
      <w:tr w:rsidR="009069E9" w14:paraId="1DFA64A8" w14:textId="77777777">
        <w:tc>
          <w:tcPr>
            <w:tcW w:w="1728" w:type="dxa"/>
          </w:tcPr>
          <w:p w14:paraId="16541316" w14:textId="77777777" w:rsidR="009069E9" w:rsidRDefault="006A4DE1">
            <w:r>
              <w:t>[Insert Image]</w:t>
            </w:r>
          </w:p>
        </w:tc>
        <w:tc>
          <w:tcPr>
            <w:tcW w:w="1728" w:type="dxa"/>
          </w:tcPr>
          <w:p w14:paraId="326CF202" w14:textId="57C49669" w:rsidR="009069E9" w:rsidRDefault="006156AB">
            <w:r>
              <w:t>Trailer Equalizer Pin</w:t>
            </w:r>
          </w:p>
        </w:tc>
        <w:tc>
          <w:tcPr>
            <w:tcW w:w="1728" w:type="dxa"/>
          </w:tcPr>
          <w:p w14:paraId="188D12DB" w14:textId="1D59B395" w:rsidR="009069E9" w:rsidRDefault="009069E9"/>
        </w:tc>
        <w:tc>
          <w:tcPr>
            <w:tcW w:w="1728" w:type="dxa"/>
          </w:tcPr>
          <w:p w14:paraId="0443797C" w14:textId="77777777" w:rsidR="009069E9" w:rsidRDefault="00B76854">
            <w:r>
              <w:t>50mm</w:t>
            </w:r>
          </w:p>
          <w:p w14:paraId="2718F0DE" w14:textId="77777777" w:rsidR="00B76854" w:rsidRDefault="00B76854">
            <w:r>
              <w:t>York pin 51x290mm</w:t>
            </w:r>
          </w:p>
          <w:p w14:paraId="7F9E5884" w14:textId="77777777" w:rsidR="00B76854" w:rsidRDefault="00B76854">
            <w:r>
              <w:t>York Pin 41mm</w:t>
            </w:r>
          </w:p>
          <w:p w14:paraId="61141EFA" w14:textId="77777777" w:rsidR="00B76854" w:rsidRDefault="00B76854">
            <w:r>
              <w:t>60mm</w:t>
            </w:r>
          </w:p>
          <w:p w14:paraId="77190866" w14:textId="619E9988" w:rsidR="00B76854" w:rsidRDefault="00B76854">
            <w:r>
              <w:t>Double step 60mm</w:t>
            </w:r>
          </w:p>
        </w:tc>
        <w:tc>
          <w:tcPr>
            <w:tcW w:w="1728" w:type="dxa"/>
          </w:tcPr>
          <w:p w14:paraId="16643964" w14:textId="77777777" w:rsidR="009069E9" w:rsidRDefault="006A4DE1">
            <w:r>
              <w:t>On Request</w:t>
            </w:r>
          </w:p>
        </w:tc>
      </w:tr>
    </w:tbl>
    <w:p w14:paraId="29F444C5" w14:textId="77777777" w:rsidR="009069E9" w:rsidRDefault="009069E9"/>
    <w:p w14:paraId="1AFEF4D6" w14:textId="77777777" w:rsidR="009069E9" w:rsidRDefault="006A4DE1">
      <w:r>
        <w:br w:type="page"/>
      </w:r>
    </w:p>
    <w:tbl>
      <w:tblPr>
        <w:tblW w:w="0" w:type="auto"/>
        <w:tblInd w:w="5" w:type="dxa"/>
        <w:tblLook w:val="04A0" w:firstRow="1" w:lastRow="0" w:firstColumn="1" w:lastColumn="0" w:noHBand="0" w:noVBand="1"/>
      </w:tblPr>
      <w:tblGrid>
        <w:gridCol w:w="5464"/>
        <w:gridCol w:w="258"/>
        <w:gridCol w:w="1629"/>
        <w:gridCol w:w="224"/>
        <w:gridCol w:w="1060"/>
      </w:tblGrid>
      <w:tr w:rsidR="00390165" w14:paraId="5A762E62" w14:textId="77777777" w:rsidTr="00390165">
        <w:tc>
          <w:tcPr>
            <w:tcW w:w="5464" w:type="dxa"/>
            <w:shd w:val="clear" w:color="auto" w:fill="800080"/>
          </w:tcPr>
          <w:p w14:paraId="42038338" w14:textId="1EF4854E" w:rsidR="00390165" w:rsidRDefault="00390165" w:rsidP="00390165">
            <w:r>
              <w:rPr>
                <w:b/>
                <w:color w:val="FFFFFF"/>
              </w:rPr>
              <w:t>Product Name</w:t>
            </w:r>
          </w:p>
        </w:tc>
        <w:tc>
          <w:tcPr>
            <w:tcW w:w="258" w:type="dxa"/>
            <w:shd w:val="clear" w:color="auto" w:fill="800080"/>
          </w:tcPr>
          <w:p w14:paraId="1BCDCE24" w14:textId="7CDDC04F" w:rsidR="00390165" w:rsidRDefault="00390165" w:rsidP="00390165"/>
        </w:tc>
        <w:tc>
          <w:tcPr>
            <w:tcW w:w="1629" w:type="dxa"/>
            <w:shd w:val="clear" w:color="auto" w:fill="800080"/>
          </w:tcPr>
          <w:p w14:paraId="416A09E7" w14:textId="4A6FE29B" w:rsidR="00390165" w:rsidRDefault="00390165" w:rsidP="00390165"/>
        </w:tc>
        <w:tc>
          <w:tcPr>
            <w:tcW w:w="224" w:type="dxa"/>
            <w:shd w:val="clear" w:color="auto" w:fill="800080"/>
          </w:tcPr>
          <w:p w14:paraId="1C0AC00E" w14:textId="419478F6" w:rsidR="00390165" w:rsidRDefault="00390165" w:rsidP="00390165"/>
        </w:tc>
        <w:tc>
          <w:tcPr>
            <w:tcW w:w="1060" w:type="dxa"/>
            <w:shd w:val="clear" w:color="auto" w:fill="800080"/>
          </w:tcPr>
          <w:p w14:paraId="6376AA75" w14:textId="77777777" w:rsidR="00390165" w:rsidRDefault="00390165" w:rsidP="00390165">
            <w:r>
              <w:rPr>
                <w:b/>
                <w:color w:val="FFFFFF"/>
              </w:rPr>
              <w:t>Price</w:t>
            </w:r>
          </w:p>
        </w:tc>
      </w:tr>
      <w:tr w:rsidR="00390165" w14:paraId="2BE9A60C" w14:textId="77777777" w:rsidTr="00390165">
        <w:tc>
          <w:tcPr>
            <w:tcW w:w="5464" w:type="dxa"/>
          </w:tcPr>
          <w:p w14:paraId="45BFF26F" w14:textId="77777777" w:rsidR="00390165" w:rsidRDefault="00390165" w:rsidP="00390165"/>
          <w:p w14:paraId="4CEA573B" w14:textId="5A5CD870" w:rsidR="00390165" w:rsidRDefault="00390165" w:rsidP="00390165">
            <w:r>
              <w:t>Trailer C Lock</w:t>
            </w:r>
          </w:p>
          <w:p w14:paraId="02DE4451" w14:textId="37838DF9" w:rsidR="00390165" w:rsidRDefault="00390165" w:rsidP="00390165">
            <w:r>
              <w:rPr>
                <w:noProof/>
              </w:rPr>
              <w:drawing>
                <wp:inline distT="0" distB="0" distL="0" distR="0" wp14:anchorId="3CDC0FC7" wp14:editId="70D963F3">
                  <wp:extent cx="3332480" cy="3698240"/>
                  <wp:effectExtent l="0" t="0" r="0" b="0"/>
                  <wp:docPr id="1630788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88596" name="Picture 1"/>
                          <pic:cNvPicPr/>
                        </pic:nvPicPr>
                        <pic:blipFill>
                          <a:blip r:embed="rId11"/>
                          <a:stretch>
                            <a:fillRect/>
                          </a:stretch>
                        </pic:blipFill>
                        <pic:spPr>
                          <a:xfrm>
                            <a:off x="0" y="0"/>
                            <a:ext cx="3332480" cy="3698240"/>
                          </a:xfrm>
                          <a:prstGeom prst="rect">
                            <a:avLst/>
                          </a:prstGeom>
                        </pic:spPr>
                      </pic:pic>
                    </a:graphicData>
                  </a:graphic>
                </wp:inline>
              </w:drawing>
            </w:r>
          </w:p>
        </w:tc>
        <w:tc>
          <w:tcPr>
            <w:tcW w:w="258" w:type="dxa"/>
          </w:tcPr>
          <w:p w14:paraId="23EF7B52" w14:textId="48FA1B70" w:rsidR="00390165" w:rsidRDefault="00390165" w:rsidP="00390165"/>
        </w:tc>
        <w:tc>
          <w:tcPr>
            <w:tcW w:w="1629" w:type="dxa"/>
          </w:tcPr>
          <w:p w14:paraId="7F858349" w14:textId="77777777" w:rsidR="00390165" w:rsidRDefault="00390165" w:rsidP="00390165"/>
          <w:p w14:paraId="6E649D32" w14:textId="77777777" w:rsidR="00390165" w:rsidRPr="00390165" w:rsidRDefault="00390165" w:rsidP="00390165"/>
          <w:p w14:paraId="0F7A48C1" w14:textId="77777777" w:rsidR="00390165" w:rsidRPr="00390165" w:rsidRDefault="00390165" w:rsidP="00390165"/>
          <w:p w14:paraId="4BC7ABE2" w14:textId="77777777" w:rsidR="00390165" w:rsidRPr="00390165" w:rsidRDefault="00390165" w:rsidP="00390165"/>
          <w:p w14:paraId="67D6530A" w14:textId="77777777" w:rsidR="00390165" w:rsidRPr="00390165" w:rsidRDefault="00390165" w:rsidP="00390165"/>
          <w:p w14:paraId="44D39D2F" w14:textId="77777777" w:rsidR="00390165" w:rsidRPr="00390165" w:rsidRDefault="00390165" w:rsidP="00390165"/>
          <w:p w14:paraId="4BF52B54" w14:textId="77777777" w:rsidR="00390165" w:rsidRPr="00390165" w:rsidRDefault="00390165" w:rsidP="00390165"/>
          <w:p w14:paraId="7321C8A2" w14:textId="77777777" w:rsidR="00390165" w:rsidRPr="00390165" w:rsidRDefault="00390165" w:rsidP="00390165"/>
          <w:p w14:paraId="0CD36EF6" w14:textId="77777777" w:rsidR="00390165" w:rsidRPr="00390165" w:rsidRDefault="00390165" w:rsidP="00390165"/>
          <w:p w14:paraId="155E0BC7" w14:textId="77777777" w:rsidR="00390165" w:rsidRPr="00390165" w:rsidRDefault="00390165" w:rsidP="00390165"/>
          <w:p w14:paraId="37891A9D" w14:textId="77777777" w:rsidR="00390165" w:rsidRPr="00390165" w:rsidRDefault="00390165" w:rsidP="00390165"/>
          <w:p w14:paraId="142C87B1" w14:textId="77777777" w:rsidR="00390165" w:rsidRPr="00390165" w:rsidRDefault="00390165" w:rsidP="00390165"/>
          <w:p w14:paraId="3B2DD035" w14:textId="77777777" w:rsidR="00390165" w:rsidRPr="00390165" w:rsidRDefault="00390165" w:rsidP="00390165"/>
          <w:p w14:paraId="7EA7D7A6" w14:textId="77777777" w:rsidR="00390165" w:rsidRDefault="00390165" w:rsidP="00390165">
            <w:pPr>
              <w:jc w:val="center"/>
            </w:pPr>
          </w:p>
          <w:p w14:paraId="355AAC7E" w14:textId="535B0D61" w:rsidR="00390165" w:rsidRPr="00390165" w:rsidRDefault="00390165" w:rsidP="00390165"/>
        </w:tc>
        <w:tc>
          <w:tcPr>
            <w:tcW w:w="224" w:type="dxa"/>
          </w:tcPr>
          <w:p w14:paraId="729834FD" w14:textId="2E4C5638" w:rsidR="00390165" w:rsidRDefault="00390165" w:rsidP="00390165"/>
        </w:tc>
        <w:tc>
          <w:tcPr>
            <w:tcW w:w="1060" w:type="dxa"/>
          </w:tcPr>
          <w:p w14:paraId="5435B83C" w14:textId="77777777" w:rsidR="00390165" w:rsidRDefault="00390165" w:rsidP="00390165">
            <w:r>
              <w:t>On Request</w:t>
            </w:r>
          </w:p>
        </w:tc>
      </w:tr>
    </w:tbl>
    <w:p w14:paraId="0276A912" w14:textId="122BA337" w:rsidR="001B1C21" w:rsidRDefault="00390165" w:rsidP="00390165">
      <w:pPr>
        <w:rPr>
          <w:rFonts w:ascii="AppleSystemUIFont" w:hAnsi="AppleSystemUIFont" w:cs="AppleSystemUIFont"/>
          <w:sz w:val="26"/>
          <w:szCs w:val="26"/>
        </w:rPr>
      </w:pPr>
      <w:r w:rsidRPr="00813E44">
        <w:rPr>
          <w:rFonts w:ascii="AppleSystemUIFont" w:hAnsi="AppleSystemUIFont" w:cs="AppleSystemUIFont"/>
          <w:b/>
          <w:bCs/>
          <w:sz w:val="26"/>
          <w:szCs w:val="26"/>
        </w:rPr>
        <w:t>Description</w:t>
      </w:r>
      <w:r>
        <w:rPr>
          <w:rFonts w:ascii="AppleSystemUIFont" w:hAnsi="AppleSystemUIFont" w:cs="AppleSystemUIFont"/>
          <w:sz w:val="26"/>
          <w:szCs w:val="26"/>
        </w:rPr>
        <w:t xml:space="preserve"> -- A fifth-wheel lock, or kingpin lock, is a heavy-duty, C-shaped or solid steel device that secures to the trailer's kingpin to prevent theft or unauthorized towing. It works by wrapping around the exposed portion of the kingpin, locking into place with a key to block access to the locking jaw and bar of the fifth wheel coupling. These locks provide a physical deterrent to thieves, are made of strong, weather-resistant materials, and often include a visual warning tag and high-security keys to further enhance security.  </w:t>
      </w:r>
    </w:p>
    <w:p w14:paraId="2678BDE9" w14:textId="77777777" w:rsidR="001B1C21" w:rsidRDefault="001B1C21" w:rsidP="00390165">
      <w:pPr>
        <w:rPr>
          <w:rFonts w:ascii="AppleSystemUIFont" w:hAnsi="AppleSystemUIFont" w:cs="AppleSystemUIFont"/>
          <w:sz w:val="26"/>
          <w:szCs w:val="26"/>
        </w:rPr>
      </w:pPr>
    </w:p>
    <w:p w14:paraId="6AB3C493" w14:textId="77777777" w:rsidR="001B1C21" w:rsidRDefault="001B1C21" w:rsidP="00390165">
      <w:pPr>
        <w:rPr>
          <w:rFonts w:ascii="AppleSystemUIFont" w:hAnsi="AppleSystemUIFont" w:cs="AppleSystemUIFont"/>
          <w:sz w:val="26"/>
          <w:szCs w:val="26"/>
        </w:rPr>
      </w:pPr>
    </w:p>
    <w:p w14:paraId="627900B2" w14:textId="77777777" w:rsidR="001B1C21" w:rsidRPr="001B1C21" w:rsidRDefault="001B1C21" w:rsidP="00390165">
      <w:pPr>
        <w:rPr>
          <w:rFonts w:ascii="AppleSystemUIFont" w:hAnsi="AppleSystemUIFont" w:cs="AppleSystemUIFont"/>
          <w:sz w:val="26"/>
          <w:szCs w:val="26"/>
        </w:rPr>
      </w:pPr>
    </w:p>
    <w:p w14:paraId="3D93E271" w14:textId="77777777" w:rsidR="009069E9" w:rsidRDefault="009069E9"/>
    <w:tbl>
      <w:tblPr>
        <w:tblpPr w:leftFromText="180" w:rightFromText="180" w:vertAnchor="text" w:tblpY="1"/>
        <w:tblOverlap w:val="never"/>
        <w:tblW w:w="0" w:type="auto"/>
        <w:tblLook w:val="04A0" w:firstRow="1" w:lastRow="0" w:firstColumn="1" w:lastColumn="0" w:noHBand="0" w:noVBand="1"/>
      </w:tblPr>
      <w:tblGrid>
        <w:gridCol w:w="3933"/>
        <w:gridCol w:w="1402"/>
        <w:gridCol w:w="1620"/>
        <w:gridCol w:w="847"/>
      </w:tblGrid>
      <w:tr w:rsidR="001B1C21" w14:paraId="75F86C9E" w14:textId="77777777" w:rsidTr="001B1C21">
        <w:tc>
          <w:tcPr>
            <w:tcW w:w="3933" w:type="dxa"/>
            <w:shd w:val="clear" w:color="auto" w:fill="800080"/>
          </w:tcPr>
          <w:p w14:paraId="0425E7D5" w14:textId="77777777" w:rsidR="001B1C21" w:rsidRDefault="001B1C21" w:rsidP="001B1C21">
            <w:r>
              <w:rPr>
                <w:b/>
                <w:color w:val="FFFFFF"/>
              </w:rPr>
              <w:t>Product Name</w:t>
            </w:r>
          </w:p>
        </w:tc>
        <w:tc>
          <w:tcPr>
            <w:tcW w:w="1402" w:type="dxa"/>
            <w:shd w:val="clear" w:color="auto" w:fill="800080"/>
          </w:tcPr>
          <w:p w14:paraId="3D3B988B" w14:textId="35EC334F" w:rsidR="001B1C21" w:rsidRDefault="001B1C21" w:rsidP="001B1C21"/>
        </w:tc>
        <w:tc>
          <w:tcPr>
            <w:tcW w:w="1620" w:type="dxa"/>
            <w:shd w:val="clear" w:color="auto" w:fill="800080"/>
          </w:tcPr>
          <w:p w14:paraId="3257CEE2" w14:textId="41792F85" w:rsidR="001B1C21" w:rsidRDefault="001B1C21" w:rsidP="001B1C21"/>
        </w:tc>
        <w:tc>
          <w:tcPr>
            <w:tcW w:w="847" w:type="dxa"/>
            <w:shd w:val="clear" w:color="auto" w:fill="800080"/>
          </w:tcPr>
          <w:p w14:paraId="6DA88B64" w14:textId="6120E8A4" w:rsidR="001B1C21" w:rsidRDefault="001B1C21" w:rsidP="001B1C21"/>
        </w:tc>
      </w:tr>
    </w:tbl>
    <w:p w14:paraId="687DFB30" w14:textId="77777777" w:rsidR="003A1DD8" w:rsidRDefault="003A1DD8">
      <w:pPr>
        <w:rPr>
          <w:noProof/>
        </w:rPr>
      </w:pPr>
    </w:p>
    <w:p w14:paraId="41849610" w14:textId="77777777" w:rsidR="003A1DD8" w:rsidRDefault="003A1DD8">
      <w:pPr>
        <w:rPr>
          <w:noProof/>
        </w:rPr>
      </w:pPr>
    </w:p>
    <w:p w14:paraId="6F191B34" w14:textId="1B64F473" w:rsidR="009069E9" w:rsidRDefault="001B1C21">
      <w:pPr>
        <w:rPr>
          <w:noProof/>
        </w:rPr>
      </w:pPr>
      <w:r w:rsidRPr="00813E44">
        <w:rPr>
          <w:b/>
          <w:bCs/>
          <w:noProof/>
        </w:rPr>
        <w:t xml:space="preserve">Fifth Wheel </w:t>
      </w:r>
      <w:r w:rsidR="00813E44" w:rsidRPr="00813E44">
        <w:rPr>
          <w:b/>
          <w:bCs/>
          <w:noProof/>
        </w:rPr>
        <w:t xml:space="preserve">Hitch </w:t>
      </w:r>
      <w:r w:rsidRPr="00813E44">
        <w:rPr>
          <w:b/>
          <w:bCs/>
          <w:noProof/>
        </w:rPr>
        <w:t>Pin</w:t>
      </w:r>
      <w:r>
        <w:rPr>
          <w:noProof/>
        </w:rPr>
        <w:br w:type="textWrapping" w:clear="all"/>
      </w:r>
      <w:r>
        <w:rPr>
          <w:noProof/>
        </w:rPr>
        <w:drawing>
          <wp:inline distT="0" distB="0" distL="0" distR="0" wp14:anchorId="7FBEFD62" wp14:editId="44C782FB">
            <wp:extent cx="4572000" cy="5201920"/>
            <wp:effectExtent l="0" t="0" r="0" b="5080"/>
            <wp:docPr id="650404886" name="Picture 4" descr="A metal leg with a black scr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04886" name="Picture 4" descr="A metal leg with a black screw&#10;&#10;AI-generated content may be incorrect."/>
                    <pic:cNvPicPr/>
                  </pic:nvPicPr>
                  <pic:blipFill>
                    <a:blip r:embed="rId12"/>
                    <a:stretch>
                      <a:fillRect/>
                    </a:stretch>
                  </pic:blipFill>
                  <pic:spPr>
                    <a:xfrm>
                      <a:off x="0" y="0"/>
                      <a:ext cx="4572000" cy="5201920"/>
                    </a:xfrm>
                    <a:prstGeom prst="rect">
                      <a:avLst/>
                    </a:prstGeom>
                  </pic:spPr>
                </pic:pic>
              </a:graphicData>
            </a:graphic>
          </wp:inline>
        </w:drawing>
      </w:r>
    </w:p>
    <w:p w14:paraId="4575104A" w14:textId="1000C09C" w:rsidR="003A1DD8" w:rsidRPr="00813E44" w:rsidRDefault="00813E44">
      <w:pPr>
        <w:rPr>
          <w:b/>
          <w:bCs/>
        </w:rPr>
      </w:pPr>
      <w:r w:rsidRPr="00813E44">
        <w:rPr>
          <w:b/>
          <w:bCs/>
        </w:rPr>
        <w:t>Spectification</w:t>
      </w:r>
    </w:p>
    <w:p w14:paraId="00E84389" w14:textId="7E60AC72" w:rsidR="00813E44" w:rsidRDefault="00813E44">
      <w:r>
        <w:t># L type 50mm Pin</w:t>
      </w:r>
    </w:p>
    <w:p w14:paraId="599A45FE" w14:textId="42CF7DAA" w:rsidR="00813E44" w:rsidRDefault="00813E44">
      <w:r>
        <w:t># 2 Hole Pin</w:t>
      </w:r>
    </w:p>
    <w:p w14:paraId="65448978" w14:textId="2DC4FB23" w:rsidR="00813E44" w:rsidRDefault="00813E44">
      <w:r>
        <w:t># 4 Hole Pin</w:t>
      </w:r>
    </w:p>
    <w:p w14:paraId="79FD11C8" w14:textId="50811FE5" w:rsidR="001B1C21" w:rsidRDefault="001B1C21"/>
    <w:p w14:paraId="1A6DA9EF" w14:textId="77777777" w:rsidR="00813E44" w:rsidRDefault="00813E44"/>
    <w:tbl>
      <w:tblPr>
        <w:tblW w:w="8647" w:type="dxa"/>
        <w:tblLook w:val="04A0" w:firstRow="1" w:lastRow="0" w:firstColumn="1" w:lastColumn="0" w:noHBand="0" w:noVBand="1"/>
      </w:tblPr>
      <w:tblGrid>
        <w:gridCol w:w="1728"/>
        <w:gridCol w:w="1728"/>
        <w:gridCol w:w="1728"/>
        <w:gridCol w:w="3463"/>
      </w:tblGrid>
      <w:tr w:rsidR="00813E44" w14:paraId="592EE3F9" w14:textId="77777777" w:rsidTr="00813E44">
        <w:tc>
          <w:tcPr>
            <w:tcW w:w="1728" w:type="dxa"/>
            <w:shd w:val="clear" w:color="auto" w:fill="800080"/>
          </w:tcPr>
          <w:p w14:paraId="6CB97451" w14:textId="77777777" w:rsidR="00813E44" w:rsidRDefault="00813E44">
            <w:r>
              <w:rPr>
                <w:b/>
                <w:color w:val="FFFFFF"/>
              </w:rPr>
              <w:t>Product Name</w:t>
            </w:r>
          </w:p>
        </w:tc>
        <w:tc>
          <w:tcPr>
            <w:tcW w:w="1728" w:type="dxa"/>
            <w:shd w:val="clear" w:color="auto" w:fill="800080"/>
          </w:tcPr>
          <w:p w14:paraId="21B027F0" w14:textId="3EA238FE" w:rsidR="00813E44" w:rsidRDefault="00813E44"/>
        </w:tc>
        <w:tc>
          <w:tcPr>
            <w:tcW w:w="1728" w:type="dxa"/>
            <w:shd w:val="clear" w:color="auto" w:fill="800080"/>
          </w:tcPr>
          <w:p w14:paraId="7DF8D3DD" w14:textId="1A8A1707" w:rsidR="00813E44" w:rsidRDefault="00813E44"/>
        </w:tc>
        <w:tc>
          <w:tcPr>
            <w:tcW w:w="3463" w:type="dxa"/>
            <w:shd w:val="clear" w:color="auto" w:fill="800080"/>
          </w:tcPr>
          <w:p w14:paraId="4DE4AF88" w14:textId="6B363B33" w:rsidR="00813E44" w:rsidRDefault="00813E44"/>
        </w:tc>
      </w:tr>
    </w:tbl>
    <w:p w14:paraId="649B94EB" w14:textId="77777777" w:rsidR="009069E9" w:rsidRDefault="009069E9"/>
    <w:p w14:paraId="75D9EE4B" w14:textId="24A74956" w:rsidR="00352969" w:rsidRDefault="00352969">
      <w:pPr>
        <w:rPr>
          <w:b/>
          <w:bCs/>
        </w:rPr>
      </w:pPr>
      <w:r w:rsidRPr="00352969">
        <w:rPr>
          <w:b/>
          <w:bCs/>
        </w:rPr>
        <w:t xml:space="preserve">J Lock </w:t>
      </w:r>
    </w:p>
    <w:p w14:paraId="73E1EAC3" w14:textId="1A936005" w:rsidR="00352969" w:rsidRPr="00352969" w:rsidRDefault="00352969">
      <w:pPr>
        <w:rPr>
          <w:b/>
          <w:bCs/>
        </w:rPr>
      </w:pPr>
      <w:r>
        <w:rPr>
          <w:b/>
          <w:bCs/>
          <w:noProof/>
        </w:rPr>
        <w:drawing>
          <wp:inline distT="0" distB="0" distL="0" distR="0" wp14:anchorId="22D769B3" wp14:editId="4FEDC32F">
            <wp:extent cx="5486400" cy="5791200"/>
            <wp:effectExtent l="0" t="0" r="0" b="0"/>
            <wp:docPr id="339007560" name="Picture 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7560" name="Picture 5">
                      <a:extLst>
                        <a:ext uri="{C183D7F6-B498-43B3-948B-1728B52AA6E4}">
                          <adec:decorative xmlns:adec="http://schemas.microsoft.com/office/drawing/2017/decorative" val="0"/>
                        </a:ext>
                      </a:extLst>
                    </pic:cNvPr>
                    <pic:cNvPicPr/>
                  </pic:nvPicPr>
                  <pic:blipFill>
                    <a:blip r:embed="rId13"/>
                    <a:stretch>
                      <a:fillRect/>
                    </a:stretch>
                  </pic:blipFill>
                  <pic:spPr>
                    <a:xfrm>
                      <a:off x="0" y="0"/>
                      <a:ext cx="5486400" cy="5791200"/>
                    </a:xfrm>
                    <a:prstGeom prst="rect">
                      <a:avLst/>
                    </a:prstGeom>
                  </pic:spPr>
                </pic:pic>
              </a:graphicData>
            </a:graphic>
          </wp:inline>
        </w:drawing>
      </w:r>
    </w:p>
    <w:p w14:paraId="0486F360" w14:textId="0C29AFC8" w:rsidR="00352969" w:rsidRPr="00352969" w:rsidRDefault="00352969">
      <w:pPr>
        <w:rPr>
          <w:b/>
          <w:bCs/>
        </w:rPr>
      </w:pPr>
      <w:r w:rsidRPr="00352969">
        <w:rPr>
          <w:b/>
          <w:bCs/>
        </w:rPr>
        <w:t>Description</w:t>
      </w:r>
    </w:p>
    <w:p w14:paraId="32E26EB5" w14:textId="5748F26F" w:rsidR="00352969" w:rsidRDefault="00352969">
      <w:pPr>
        <w:rPr>
          <w:rFonts w:ascii="AppleSystemUIFont" w:hAnsi="AppleSystemUIFont" w:cs="AppleSystemUIFont"/>
          <w:sz w:val="26"/>
          <w:szCs w:val="26"/>
        </w:rPr>
      </w:pPr>
      <w:r>
        <w:rPr>
          <w:rFonts w:ascii="AppleSystemUIFont" w:hAnsi="AppleSystemUIFont" w:cs="AppleSystemUIFont"/>
          <w:sz w:val="26"/>
          <w:szCs w:val="26"/>
        </w:rPr>
        <w:t>A specialized wheel clamp that secures a vehicle's wheel, rather than a component of the fifth wheel hitch itself, though the user query could also be referring to the jaw and lock bar design within a fifth wheel.</w:t>
      </w:r>
    </w:p>
    <w:p w14:paraId="3FACED90" w14:textId="77777777" w:rsidR="009069E9" w:rsidRDefault="006A4DE1">
      <w:r>
        <w:br w:type="page"/>
      </w:r>
    </w:p>
    <w:tbl>
      <w:tblPr>
        <w:tblW w:w="8647" w:type="dxa"/>
        <w:tblLook w:val="04A0" w:firstRow="1" w:lastRow="0" w:firstColumn="1" w:lastColumn="0" w:noHBand="0" w:noVBand="1"/>
      </w:tblPr>
      <w:tblGrid>
        <w:gridCol w:w="1728"/>
        <w:gridCol w:w="1728"/>
        <w:gridCol w:w="1728"/>
        <w:gridCol w:w="3463"/>
      </w:tblGrid>
      <w:tr w:rsidR="00CB2E75" w14:paraId="5F55ACB7" w14:textId="77777777" w:rsidTr="00CB2E75">
        <w:tc>
          <w:tcPr>
            <w:tcW w:w="1728" w:type="dxa"/>
            <w:shd w:val="clear" w:color="auto" w:fill="800080"/>
          </w:tcPr>
          <w:p w14:paraId="1F6A532B" w14:textId="58BB2568" w:rsidR="00CB2E75" w:rsidRDefault="00CB2E75" w:rsidP="00CB2E75">
            <w:pPr>
              <w:tabs>
                <w:tab w:val="left" w:pos="1280"/>
              </w:tabs>
            </w:pPr>
            <w:r>
              <w:rPr>
                <w:b/>
                <w:color w:val="FFFFFF"/>
              </w:rPr>
              <w:t>Product Name</w:t>
            </w:r>
          </w:p>
        </w:tc>
        <w:tc>
          <w:tcPr>
            <w:tcW w:w="1728" w:type="dxa"/>
            <w:shd w:val="clear" w:color="auto" w:fill="800080"/>
          </w:tcPr>
          <w:p w14:paraId="68228042" w14:textId="008F9596" w:rsidR="00CB2E75" w:rsidRDefault="00CB2E75" w:rsidP="00CB2E75">
            <w:pPr>
              <w:tabs>
                <w:tab w:val="left" w:pos="1280"/>
              </w:tabs>
            </w:pPr>
          </w:p>
        </w:tc>
        <w:tc>
          <w:tcPr>
            <w:tcW w:w="1728" w:type="dxa"/>
            <w:shd w:val="clear" w:color="auto" w:fill="800080"/>
          </w:tcPr>
          <w:p w14:paraId="0E83678F" w14:textId="1E96DC20" w:rsidR="00CB2E75" w:rsidRDefault="00CB2E75" w:rsidP="00CB2E75"/>
        </w:tc>
        <w:tc>
          <w:tcPr>
            <w:tcW w:w="3463" w:type="dxa"/>
            <w:shd w:val="clear" w:color="auto" w:fill="800080"/>
          </w:tcPr>
          <w:p w14:paraId="4777F097" w14:textId="50B97DCA" w:rsidR="00CB2E75" w:rsidRDefault="00CB2E75" w:rsidP="00CB2E75"/>
        </w:tc>
      </w:tr>
    </w:tbl>
    <w:p w14:paraId="64BDD13A" w14:textId="77777777" w:rsidR="009069E9" w:rsidRDefault="009069E9"/>
    <w:p w14:paraId="7D2D9753" w14:textId="7914F61D" w:rsidR="00CB2E75" w:rsidRDefault="00CB2E75">
      <w:pPr>
        <w:rPr>
          <w:b/>
          <w:bCs/>
        </w:rPr>
      </w:pPr>
      <w:r w:rsidRPr="00CB2E75">
        <w:rPr>
          <w:b/>
          <w:bCs/>
        </w:rPr>
        <w:t>Propeller Shaft components</w:t>
      </w:r>
    </w:p>
    <w:p w14:paraId="43D80E1D" w14:textId="7C766FB4" w:rsidR="00CB2E75" w:rsidRDefault="00CB2E75">
      <w:pPr>
        <w:rPr>
          <w:b/>
          <w:bCs/>
        </w:rPr>
      </w:pPr>
      <w:r>
        <w:rPr>
          <w:b/>
          <w:bCs/>
        </w:rPr>
        <w:t xml:space="preserve">Cross Holder </w:t>
      </w:r>
    </w:p>
    <w:p w14:paraId="46E2F413" w14:textId="059054DB" w:rsidR="0044656E" w:rsidRDefault="0044656E">
      <w:pPr>
        <w:rPr>
          <w:b/>
          <w:bCs/>
        </w:rPr>
      </w:pPr>
      <w:r>
        <w:rPr>
          <w:b/>
          <w:bCs/>
          <w:noProof/>
        </w:rPr>
        <w:drawing>
          <wp:inline distT="0" distB="0" distL="0" distR="0" wp14:anchorId="0D140C56" wp14:editId="77906AC2">
            <wp:extent cx="3175000" cy="3048000"/>
            <wp:effectExtent l="0" t="0" r="0" b="0"/>
            <wp:docPr id="60872756" name="Picture 6" descr="A metal object with h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2756" name="Picture 6" descr="A metal object with holes&#10;&#10;AI-generated content may be incorrect."/>
                    <pic:cNvPicPr/>
                  </pic:nvPicPr>
                  <pic:blipFill>
                    <a:blip r:embed="rId14"/>
                    <a:stretch>
                      <a:fillRect/>
                    </a:stretch>
                  </pic:blipFill>
                  <pic:spPr>
                    <a:xfrm>
                      <a:off x="0" y="0"/>
                      <a:ext cx="3175000" cy="3048000"/>
                    </a:xfrm>
                    <a:prstGeom prst="rect">
                      <a:avLst/>
                    </a:prstGeom>
                  </pic:spPr>
                </pic:pic>
              </a:graphicData>
            </a:graphic>
          </wp:inline>
        </w:drawing>
      </w:r>
    </w:p>
    <w:p w14:paraId="4B2E3B10" w14:textId="56C354D4" w:rsidR="0044656E" w:rsidRDefault="0044656E">
      <w:pPr>
        <w:rPr>
          <w:b/>
          <w:bCs/>
        </w:rPr>
      </w:pPr>
      <w:r>
        <w:rPr>
          <w:b/>
          <w:bCs/>
        </w:rPr>
        <w:t xml:space="preserve">Description </w:t>
      </w:r>
    </w:p>
    <w:p w14:paraId="0E0DCDB6" w14:textId="2971B017" w:rsidR="009069E9" w:rsidRPr="00AB59F5" w:rsidRDefault="0044656E" w:rsidP="00AB59F5">
      <w:pPr>
        <w:autoSpaceDE w:val="0"/>
        <w:autoSpaceDN w:val="0"/>
        <w:adjustRightInd w:val="0"/>
        <w:spacing w:after="0" w:line="240" w:lineRule="auto"/>
        <w:rPr>
          <w:rFonts w:ascii="AppleSystemUIFont" w:hAnsi="AppleSystemUIFont" w:cs="AppleSystemUIFont"/>
          <w:sz w:val="26"/>
          <w:szCs w:val="26"/>
        </w:rPr>
      </w:pPr>
      <w:r>
        <w:rPr>
          <w:rFonts w:ascii="AppleSystemUIFont" w:hAnsi="AppleSystemUIFont" w:cs="AppleSystemUIFont"/>
          <w:sz w:val="26"/>
          <w:szCs w:val="26"/>
        </w:rPr>
        <w:t>A propeller shaft (or drive shaft) transmits rotational power from the engine and transmission to the drive wheels or propeller, allowing for non-aligned axes of rotation and generating thrust in marine applications.</w:t>
      </w:r>
    </w:p>
    <w:p w14:paraId="16D54642" w14:textId="77777777" w:rsidR="00AB59F5" w:rsidRDefault="00AB59F5" w:rsidP="00AB59F5"/>
    <w:p w14:paraId="684F4B47" w14:textId="77777777" w:rsidR="00AB59F5" w:rsidRDefault="00AB59F5" w:rsidP="00AB59F5"/>
    <w:p w14:paraId="5BC6F03D" w14:textId="0EF501B6" w:rsidR="009069E9" w:rsidRDefault="006A4DE1" w:rsidP="00AB59F5">
      <w:r>
        <w:rPr>
          <w:color w:val="660099"/>
        </w:rPr>
        <w:t>Contact Us</w:t>
      </w:r>
    </w:p>
    <w:p w14:paraId="79FB3497" w14:textId="77777777" w:rsidR="009069E9" w:rsidRDefault="006A4DE1">
      <w:r>
        <w:t>Global Canim</w:t>
      </w:r>
    </w:p>
    <w:p w14:paraId="351D7C4B" w14:textId="77777777" w:rsidR="009069E9" w:rsidRDefault="006A4DE1">
      <w:r>
        <w:t>Email: [Your Email Here]</w:t>
      </w:r>
    </w:p>
    <w:p w14:paraId="47361141" w14:textId="77777777" w:rsidR="009069E9" w:rsidRDefault="006A4DE1">
      <w:r>
        <w:t>Phone: [Your Phone Number Here]</w:t>
      </w:r>
    </w:p>
    <w:p w14:paraId="0040B373" w14:textId="77777777" w:rsidR="009069E9" w:rsidRDefault="006A4DE1">
      <w:r>
        <w:t>Address: [Your Business Address Here]</w:t>
      </w:r>
    </w:p>
    <w:p w14:paraId="4D30E52B" w14:textId="77777777" w:rsidR="009069E9" w:rsidRDefault="006A4DE1">
      <w:r>
        <w:t>Website: [Your Website Here]</w:t>
      </w:r>
    </w:p>
    <w:sectPr w:rsidR="009069E9" w:rsidSect="00034616">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05BF8" w14:textId="77777777" w:rsidR="00FB1039" w:rsidRDefault="00FB1039">
      <w:pPr>
        <w:spacing w:after="0" w:line="240" w:lineRule="auto"/>
      </w:pPr>
      <w:r>
        <w:separator/>
      </w:r>
    </w:p>
  </w:endnote>
  <w:endnote w:type="continuationSeparator" w:id="0">
    <w:p w14:paraId="6519E1D5" w14:textId="77777777" w:rsidR="00FB1039" w:rsidRDefault="00FB1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1248" w14:textId="77777777" w:rsidR="009069E9" w:rsidRDefault="006A4DE1">
    <w:pPr>
      <w:pStyle w:val="Footer"/>
    </w:pPr>
    <w:r>
      <w:rPr>
        <w:color w:val="660099"/>
        <w:sz w:val="18"/>
      </w:rPr>
      <w:t>Global Canim | www.globalcanim.com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A8061" w14:textId="77777777" w:rsidR="00FB1039" w:rsidRDefault="00FB1039">
      <w:pPr>
        <w:spacing w:after="0" w:line="240" w:lineRule="auto"/>
      </w:pPr>
      <w:r>
        <w:separator/>
      </w:r>
    </w:p>
  </w:footnote>
  <w:footnote w:type="continuationSeparator" w:id="0">
    <w:p w14:paraId="24DB7BBA" w14:textId="77777777" w:rsidR="00FB1039" w:rsidRDefault="00FB10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75914610">
    <w:abstractNumId w:val="8"/>
  </w:num>
  <w:num w:numId="2" w16cid:durableId="966546684">
    <w:abstractNumId w:val="6"/>
  </w:num>
  <w:num w:numId="3" w16cid:durableId="1792358077">
    <w:abstractNumId w:val="5"/>
  </w:num>
  <w:num w:numId="4" w16cid:durableId="828865636">
    <w:abstractNumId w:val="4"/>
  </w:num>
  <w:num w:numId="5" w16cid:durableId="1904414307">
    <w:abstractNumId w:val="7"/>
  </w:num>
  <w:num w:numId="6" w16cid:durableId="1359815609">
    <w:abstractNumId w:val="3"/>
  </w:num>
  <w:num w:numId="7" w16cid:durableId="1186554687">
    <w:abstractNumId w:val="2"/>
  </w:num>
  <w:num w:numId="8" w16cid:durableId="1089043302">
    <w:abstractNumId w:val="1"/>
  </w:num>
  <w:num w:numId="9" w16cid:durableId="857233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042FA"/>
    <w:rsid w:val="001418E5"/>
    <w:rsid w:val="0015074B"/>
    <w:rsid w:val="001B1C21"/>
    <w:rsid w:val="00230875"/>
    <w:rsid w:val="0029639D"/>
    <w:rsid w:val="00326F90"/>
    <w:rsid w:val="00352969"/>
    <w:rsid w:val="00390165"/>
    <w:rsid w:val="003A1DD8"/>
    <w:rsid w:val="0044656E"/>
    <w:rsid w:val="004B0493"/>
    <w:rsid w:val="004E525A"/>
    <w:rsid w:val="006156AB"/>
    <w:rsid w:val="006A4DE1"/>
    <w:rsid w:val="00707048"/>
    <w:rsid w:val="007E54F5"/>
    <w:rsid w:val="00813E44"/>
    <w:rsid w:val="009069E9"/>
    <w:rsid w:val="00940DE7"/>
    <w:rsid w:val="00971F89"/>
    <w:rsid w:val="00AA1D8D"/>
    <w:rsid w:val="00AB59F5"/>
    <w:rsid w:val="00B47730"/>
    <w:rsid w:val="00B76854"/>
    <w:rsid w:val="00C571EA"/>
    <w:rsid w:val="00CB0664"/>
    <w:rsid w:val="00CB2E75"/>
    <w:rsid w:val="00E17341"/>
    <w:rsid w:val="00E41DC7"/>
    <w:rsid w:val="00EB2814"/>
    <w:rsid w:val="00F302F3"/>
    <w:rsid w:val="00FB1039"/>
    <w:rsid w:val="00FC693F"/>
    <w:rsid w:val="00FF54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30FABF"/>
  <w14:defaultImageDpi w14:val="300"/>
  <w15:docId w15:val="{91DD4E2B-9F60-6B4E-AB1B-A9A20DEA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Simranjeet Kaur</cp:lastModifiedBy>
  <cp:revision>2</cp:revision>
  <dcterms:created xsi:type="dcterms:W3CDTF">2025-09-13T02:47:00Z</dcterms:created>
  <dcterms:modified xsi:type="dcterms:W3CDTF">2025-09-13T02:47:00Z</dcterms:modified>
  <cp:category/>
</cp:coreProperties>
</file>